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2B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ab/>
      </w:r>
      <w:r w:rsidRPr="00E2481E">
        <w:rPr>
          <w:sz w:val="28"/>
          <w:szCs w:val="28"/>
        </w:rPr>
        <w:tab/>
      </w:r>
      <w:r w:rsidRPr="00E2481E">
        <w:rPr>
          <w:sz w:val="28"/>
          <w:szCs w:val="28"/>
        </w:rPr>
        <w:tab/>
      </w:r>
      <w:r w:rsidRPr="00E2481E">
        <w:rPr>
          <w:sz w:val="28"/>
          <w:szCs w:val="28"/>
        </w:rPr>
        <w:tab/>
      </w:r>
      <w:r w:rsidRPr="00E2481E">
        <w:rPr>
          <w:sz w:val="28"/>
          <w:szCs w:val="28"/>
        </w:rPr>
        <w:tab/>
      </w:r>
      <w:r w:rsidRPr="00E2481E">
        <w:rPr>
          <w:sz w:val="28"/>
          <w:szCs w:val="28"/>
        </w:rPr>
        <w:tab/>
      </w:r>
      <w:r w:rsidRPr="00E2481E">
        <w:rPr>
          <w:sz w:val="28"/>
          <w:szCs w:val="28"/>
        </w:rPr>
        <w:tab/>
      </w:r>
      <w:r w:rsidRPr="00E2481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Pr="00E2481E">
        <w:rPr>
          <w:sz w:val="28"/>
          <w:szCs w:val="28"/>
        </w:rPr>
        <w:t>Дело №</w:t>
      </w:r>
      <w:r w:rsidR="009D4D8E">
        <w:rPr>
          <w:sz w:val="28"/>
          <w:szCs w:val="28"/>
        </w:rPr>
        <w:t>05-1180/2001/2024</w:t>
      </w:r>
    </w:p>
    <w:p w:rsidR="00914602" w:rsidRPr="00E2481E" w:rsidP="00A81723">
      <w:pPr>
        <w:widowControl w:val="0"/>
        <w:ind w:right="83" w:firstLine="567"/>
        <w:jc w:val="center"/>
        <w:rPr>
          <w:sz w:val="28"/>
          <w:szCs w:val="28"/>
        </w:rPr>
      </w:pPr>
      <w:r w:rsidRPr="00E2481E">
        <w:rPr>
          <w:sz w:val="28"/>
          <w:szCs w:val="28"/>
        </w:rPr>
        <w:t>ПОСТАНОВЛЕНИЕ</w:t>
      </w:r>
    </w:p>
    <w:p w:rsidR="009D4D8E" w:rsidP="005F19C8">
      <w:pPr>
        <w:widowControl w:val="0"/>
        <w:ind w:right="83" w:firstLine="567"/>
        <w:jc w:val="center"/>
        <w:rPr>
          <w:sz w:val="28"/>
          <w:szCs w:val="28"/>
        </w:rPr>
      </w:pPr>
      <w:r w:rsidRPr="00E2481E"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  <w:r w:rsidRPr="00E248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D76E28">
        <w:rPr>
          <w:sz w:val="28"/>
          <w:szCs w:val="28"/>
        </w:rPr>
        <w:t xml:space="preserve"> </w:t>
      </w:r>
    </w:p>
    <w:p w:rsidR="00914602" w:rsidP="00A81723">
      <w:pPr>
        <w:widowControl w:val="0"/>
        <w:ind w:right="83" w:firstLine="567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D133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2024</w:t>
      </w:r>
      <w:r w:rsidR="002513B7">
        <w:rPr>
          <w:sz w:val="28"/>
          <w:szCs w:val="28"/>
        </w:rPr>
        <w:t xml:space="preserve"> </w:t>
      </w:r>
      <w:r w:rsidRPr="00E2481E">
        <w:rPr>
          <w:sz w:val="28"/>
          <w:szCs w:val="28"/>
        </w:rPr>
        <w:t xml:space="preserve">года                                  </w:t>
      </w:r>
      <w:r>
        <w:rPr>
          <w:sz w:val="28"/>
          <w:szCs w:val="28"/>
        </w:rPr>
        <w:t xml:space="preserve"> </w:t>
      </w:r>
      <w:r w:rsidRPr="00E248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r w:rsidRPr="00E2481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2481E">
        <w:rPr>
          <w:sz w:val="28"/>
          <w:szCs w:val="28"/>
        </w:rPr>
        <w:t xml:space="preserve"> Нефтеюганск </w:t>
      </w:r>
      <w:r w:rsidRPr="00E2481E">
        <w:rPr>
          <w:sz w:val="28"/>
          <w:szCs w:val="28"/>
        </w:rPr>
        <w:t xml:space="preserve"> 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 xml:space="preserve">               </w:t>
      </w:r>
    </w:p>
    <w:p w:rsidR="008D1333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 xml:space="preserve">Мировой судья судебного участка № </w:t>
      </w:r>
      <w:r w:rsidR="009D4D8E">
        <w:rPr>
          <w:sz w:val="28"/>
          <w:szCs w:val="28"/>
        </w:rPr>
        <w:t>6</w:t>
      </w:r>
      <w:r w:rsidRPr="00E2481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2481E">
        <w:rPr>
          <w:sz w:val="28"/>
          <w:szCs w:val="28"/>
        </w:rPr>
        <w:t>ефтеюганск</w:t>
      </w:r>
      <w:r>
        <w:rPr>
          <w:sz w:val="28"/>
          <w:szCs w:val="28"/>
        </w:rPr>
        <w:t>ого судебного района</w:t>
      </w:r>
      <w:r w:rsidRPr="00E2481E">
        <w:rPr>
          <w:sz w:val="28"/>
          <w:szCs w:val="28"/>
        </w:rPr>
        <w:t xml:space="preserve"> Ханты – Мансийского автономного округа – Югры</w:t>
      </w:r>
      <w:r w:rsidR="009D4D8E">
        <w:rPr>
          <w:sz w:val="28"/>
          <w:szCs w:val="28"/>
        </w:rPr>
        <w:t xml:space="preserve"> Биктимирова С.Т., и.о. мирового судьи </w:t>
      </w:r>
      <w:r w:rsidRPr="00E2481E" w:rsidR="009D4D8E">
        <w:rPr>
          <w:sz w:val="28"/>
          <w:szCs w:val="28"/>
        </w:rPr>
        <w:t xml:space="preserve">судебного участка № </w:t>
      </w:r>
      <w:r w:rsidR="009D4D8E">
        <w:rPr>
          <w:sz w:val="28"/>
          <w:szCs w:val="28"/>
        </w:rPr>
        <w:t>1</w:t>
      </w:r>
      <w:r w:rsidRPr="00E2481E" w:rsidR="009D4D8E">
        <w:rPr>
          <w:sz w:val="28"/>
          <w:szCs w:val="28"/>
        </w:rPr>
        <w:t xml:space="preserve"> </w:t>
      </w:r>
      <w:r w:rsidR="009D4D8E">
        <w:rPr>
          <w:sz w:val="28"/>
          <w:szCs w:val="28"/>
        </w:rPr>
        <w:t>Н</w:t>
      </w:r>
      <w:r w:rsidRPr="00E2481E" w:rsidR="009D4D8E">
        <w:rPr>
          <w:sz w:val="28"/>
          <w:szCs w:val="28"/>
        </w:rPr>
        <w:t>ефтеюганск</w:t>
      </w:r>
      <w:r w:rsidR="009D4D8E">
        <w:rPr>
          <w:sz w:val="28"/>
          <w:szCs w:val="28"/>
        </w:rPr>
        <w:t>ого судебного района</w:t>
      </w:r>
      <w:r w:rsidRPr="00E2481E" w:rsidR="009D4D8E">
        <w:rPr>
          <w:sz w:val="28"/>
          <w:szCs w:val="28"/>
        </w:rPr>
        <w:t xml:space="preserve"> Ханты – Мансийского автономного округа – Югры</w:t>
      </w:r>
      <w:r w:rsidR="009D4D8E">
        <w:rPr>
          <w:sz w:val="28"/>
          <w:szCs w:val="28"/>
        </w:rPr>
        <w:t xml:space="preserve"> </w:t>
      </w:r>
      <w:r>
        <w:rPr>
          <w:sz w:val="28"/>
          <w:szCs w:val="28"/>
        </w:rPr>
        <w:t>(628</w:t>
      </w:r>
      <w:r>
        <w:rPr>
          <w:sz w:val="28"/>
          <w:szCs w:val="28"/>
        </w:rPr>
        <w:t>305, ХМАО-Югра, г. Нефтеюганск, Сургутская, дом 10)</w:t>
      </w:r>
      <w:r w:rsidRPr="00E2481E">
        <w:rPr>
          <w:sz w:val="28"/>
          <w:szCs w:val="28"/>
        </w:rPr>
        <w:t xml:space="preserve">, 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 xml:space="preserve">рассмотрев </w:t>
      </w:r>
      <w:r w:rsidR="008D1333">
        <w:rPr>
          <w:sz w:val="28"/>
          <w:szCs w:val="28"/>
        </w:rPr>
        <w:t xml:space="preserve">в открытом судебном заседании </w:t>
      </w:r>
      <w:r w:rsidRPr="00E2481E">
        <w:rPr>
          <w:sz w:val="28"/>
          <w:szCs w:val="28"/>
        </w:rPr>
        <w:t>материал об административном правонарушении</w:t>
      </w:r>
      <w:r w:rsidR="00A81723">
        <w:rPr>
          <w:sz w:val="28"/>
          <w:szCs w:val="28"/>
        </w:rPr>
        <w:t xml:space="preserve">, предусмотренном ст. 20.21 </w:t>
      </w:r>
      <w:r w:rsidRPr="00E2481E" w:rsidR="00A81723">
        <w:rPr>
          <w:bCs/>
          <w:sz w:val="28"/>
          <w:szCs w:val="28"/>
        </w:rPr>
        <w:t>Кодекса Российской Федерации об административных правонарушениях</w:t>
      </w:r>
      <w:r w:rsidR="00A81723">
        <w:rPr>
          <w:bCs/>
          <w:sz w:val="28"/>
          <w:szCs w:val="28"/>
        </w:rPr>
        <w:t>,</w:t>
      </w:r>
      <w:r w:rsidRPr="00E2481E">
        <w:rPr>
          <w:sz w:val="28"/>
          <w:szCs w:val="28"/>
        </w:rPr>
        <w:t xml:space="preserve"> в отношении:</w:t>
      </w:r>
    </w:p>
    <w:p w:rsidR="005F19C8" w:rsidP="00A81723">
      <w:pPr>
        <w:widowControl w:val="0"/>
        <w:ind w:right="83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Кирьянова </w:t>
      </w:r>
      <w:r>
        <w:rPr>
          <w:sz w:val="28"/>
          <w:szCs w:val="28"/>
        </w:rPr>
        <w:t>Е</w:t>
      </w:r>
      <w:r>
        <w:rPr>
          <w:sz w:val="28"/>
          <w:szCs w:val="28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E51C5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родившегося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</w:t>
      </w:r>
      <w:r w:rsidRPr="00E51C5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не работающего, </w:t>
      </w:r>
      <w:r w:rsidR="008D1333">
        <w:rPr>
          <w:sz w:val="28"/>
          <w:szCs w:val="28"/>
          <w:lang w:eastAsia="ar-SA"/>
        </w:rPr>
        <w:t xml:space="preserve">инвалида 1 группы, холостого, </w:t>
      </w:r>
      <w:r>
        <w:rPr>
          <w:sz w:val="28"/>
          <w:szCs w:val="28"/>
          <w:lang w:eastAsia="ar-SA"/>
        </w:rPr>
        <w:t xml:space="preserve">зарегистрированного и проживающего </w:t>
      </w:r>
      <w:r>
        <w:rPr>
          <w:sz w:val="28"/>
          <w:szCs w:val="28"/>
          <w:lang w:eastAsia="ar-SA"/>
        </w:rPr>
        <w:t>по адресу:</w:t>
      </w:r>
      <w:r>
        <w:rPr>
          <w:sz w:val="28"/>
          <w:szCs w:val="28"/>
          <w:lang w:eastAsia="ar-SA"/>
        </w:rPr>
        <w:t xml:space="preserve"> *</w:t>
      </w:r>
      <w:r>
        <w:rPr>
          <w:sz w:val="28"/>
          <w:szCs w:val="28"/>
          <w:lang w:eastAsia="ar-SA"/>
        </w:rPr>
        <w:t>, паспорт гражданина Российской Ф</w:t>
      </w:r>
      <w:r>
        <w:rPr>
          <w:sz w:val="28"/>
          <w:szCs w:val="28"/>
          <w:lang w:eastAsia="ar-SA"/>
        </w:rPr>
        <w:t>едерации *</w:t>
      </w:r>
      <w:r>
        <w:rPr>
          <w:sz w:val="28"/>
          <w:szCs w:val="28"/>
          <w:lang w:eastAsia="ar-SA"/>
        </w:rPr>
        <w:t>,</w:t>
      </w:r>
    </w:p>
    <w:p w:rsidR="00914602" w:rsidRPr="007C7934" w:rsidP="00A81723">
      <w:pPr>
        <w:widowControl w:val="0"/>
        <w:ind w:right="83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914602" w:rsidRPr="00E2481E" w:rsidP="00A81723">
      <w:pPr>
        <w:widowControl w:val="0"/>
        <w:ind w:right="83" w:firstLine="567"/>
        <w:jc w:val="center"/>
        <w:rPr>
          <w:sz w:val="28"/>
          <w:szCs w:val="28"/>
        </w:rPr>
      </w:pPr>
      <w:r w:rsidRPr="00E2481E">
        <w:rPr>
          <w:sz w:val="28"/>
          <w:szCs w:val="28"/>
        </w:rPr>
        <w:t>УСТАНОВИЛ:</w:t>
      </w:r>
    </w:p>
    <w:p w:rsidR="00914602" w:rsidRPr="00E2481E" w:rsidP="00A81723">
      <w:pPr>
        <w:widowControl w:val="0"/>
        <w:ind w:right="83" w:firstLine="567"/>
        <w:jc w:val="center"/>
        <w:rPr>
          <w:sz w:val="12"/>
          <w:szCs w:val="12"/>
        </w:rPr>
      </w:pPr>
    </w:p>
    <w:p w:rsidR="00914602" w:rsidRPr="00E2481E" w:rsidP="00A81723">
      <w:pPr>
        <w:widowControl w:val="0"/>
        <w:ind w:right="8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01.11.2024 </w:t>
      </w:r>
      <w:r w:rsidR="00A8172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01:15</w:t>
      </w:r>
      <w:r w:rsidR="002A1551">
        <w:rPr>
          <w:bCs/>
          <w:sz w:val="28"/>
          <w:szCs w:val="28"/>
        </w:rPr>
        <w:t xml:space="preserve"> </w:t>
      </w:r>
      <w:r w:rsidR="00A81723">
        <w:rPr>
          <w:bCs/>
          <w:sz w:val="28"/>
          <w:szCs w:val="28"/>
        </w:rPr>
        <w:t>час.</w:t>
      </w:r>
      <w:r>
        <w:rPr>
          <w:bCs/>
          <w:sz w:val="28"/>
          <w:szCs w:val="28"/>
        </w:rPr>
        <w:t xml:space="preserve"> Кирьянов</w:t>
      </w:r>
      <w:r w:rsidR="00A81723">
        <w:rPr>
          <w:bCs/>
          <w:sz w:val="28"/>
          <w:szCs w:val="28"/>
        </w:rPr>
        <w:t xml:space="preserve"> Е.Е.</w:t>
      </w:r>
      <w:r>
        <w:rPr>
          <w:bCs/>
          <w:sz w:val="28"/>
          <w:szCs w:val="28"/>
        </w:rPr>
        <w:t xml:space="preserve"> </w:t>
      </w:r>
      <w:r w:rsidR="00A81723">
        <w:rPr>
          <w:sz w:val="28"/>
          <w:szCs w:val="28"/>
        </w:rPr>
        <w:t xml:space="preserve">возле дома № 15 в 1 микрорайоне города </w:t>
      </w:r>
      <w:r w:rsidRPr="00E2481E">
        <w:rPr>
          <w:sz w:val="28"/>
          <w:szCs w:val="28"/>
        </w:rPr>
        <w:t xml:space="preserve">Нефтеюганска, </w:t>
      </w:r>
      <w:r>
        <w:rPr>
          <w:sz w:val="28"/>
          <w:szCs w:val="28"/>
        </w:rPr>
        <w:t xml:space="preserve">находился </w:t>
      </w:r>
      <w:r w:rsidRPr="00E2481E">
        <w:rPr>
          <w:bCs/>
          <w:sz w:val="28"/>
          <w:szCs w:val="28"/>
        </w:rPr>
        <w:t xml:space="preserve">в состоянии </w:t>
      </w:r>
      <w:r w:rsidRPr="00E2481E">
        <w:rPr>
          <w:bCs/>
          <w:sz w:val="28"/>
          <w:szCs w:val="28"/>
        </w:rPr>
        <w:t xml:space="preserve">алкогольного опьянения, </w:t>
      </w:r>
      <w:r>
        <w:rPr>
          <w:bCs/>
          <w:sz w:val="28"/>
          <w:szCs w:val="28"/>
        </w:rPr>
        <w:t xml:space="preserve">о чем свидетельствовала шаткая походка, </w:t>
      </w:r>
      <w:r>
        <w:rPr>
          <w:bCs/>
          <w:sz w:val="28"/>
          <w:szCs w:val="28"/>
        </w:rPr>
        <w:t>координация движения была</w:t>
      </w:r>
      <w:r>
        <w:rPr>
          <w:bCs/>
          <w:sz w:val="28"/>
          <w:szCs w:val="28"/>
        </w:rPr>
        <w:t xml:space="preserve"> нарушена, </w:t>
      </w:r>
      <w:r>
        <w:rPr>
          <w:bCs/>
          <w:sz w:val="28"/>
          <w:szCs w:val="28"/>
        </w:rPr>
        <w:t xml:space="preserve">имел неопрятный внешний вид, </w:t>
      </w:r>
      <w:r w:rsidR="00A81723">
        <w:rPr>
          <w:bCs/>
          <w:sz w:val="28"/>
          <w:szCs w:val="28"/>
        </w:rPr>
        <w:t xml:space="preserve">верхняя одежда испачкана грязью, </w:t>
      </w:r>
      <w:r>
        <w:rPr>
          <w:bCs/>
          <w:sz w:val="28"/>
          <w:szCs w:val="28"/>
        </w:rPr>
        <w:t xml:space="preserve">при разговоре речь была невнятной, из полости рта исходил резкий </w:t>
      </w:r>
      <w:r w:rsidRPr="00E2481E">
        <w:rPr>
          <w:bCs/>
          <w:sz w:val="28"/>
          <w:szCs w:val="28"/>
        </w:rPr>
        <w:t>запах алкоголя,</w:t>
      </w:r>
      <w:r>
        <w:rPr>
          <w:bCs/>
          <w:sz w:val="28"/>
          <w:szCs w:val="28"/>
        </w:rPr>
        <w:t xml:space="preserve"> </w:t>
      </w:r>
      <w:r w:rsidRPr="00E2481E">
        <w:rPr>
          <w:bCs/>
          <w:sz w:val="28"/>
          <w:szCs w:val="28"/>
        </w:rPr>
        <w:t>чем оскор</w:t>
      </w:r>
      <w:r w:rsidR="005F19C8">
        <w:rPr>
          <w:bCs/>
          <w:sz w:val="28"/>
          <w:szCs w:val="28"/>
        </w:rPr>
        <w:t xml:space="preserve">бил человеческое достоинство и </w:t>
      </w:r>
      <w:r w:rsidRPr="00E2481E">
        <w:rPr>
          <w:bCs/>
          <w:sz w:val="28"/>
          <w:szCs w:val="28"/>
        </w:rPr>
        <w:t xml:space="preserve">общественную нравственность. </w:t>
      </w:r>
    </w:p>
    <w:p w:rsidR="00A81723" w:rsidP="00A81723">
      <w:pPr>
        <w:widowControl w:val="0"/>
        <w:ind w:right="83" w:firstLine="567"/>
        <w:jc w:val="both"/>
        <w:rPr>
          <w:bCs/>
          <w:sz w:val="28"/>
          <w:szCs w:val="28"/>
        </w:rPr>
      </w:pPr>
      <w:r w:rsidRPr="00E248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судебном заседании Кирьяно</w:t>
      </w:r>
      <w:r>
        <w:rPr>
          <w:bCs/>
          <w:sz w:val="28"/>
          <w:szCs w:val="28"/>
        </w:rPr>
        <w:t xml:space="preserve">в Е.Е. вину признал, от пояснений отказался, указав, что является инвалидом 1 группы, получает пенсию </w:t>
      </w:r>
      <w:r w:rsidR="005F19C8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рублей, готов оплатить штраф.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>Мирово</w:t>
      </w:r>
      <w:r>
        <w:rPr>
          <w:sz w:val="28"/>
          <w:szCs w:val="28"/>
        </w:rPr>
        <w:t xml:space="preserve">й судья, выслушав объяснения </w:t>
      </w:r>
      <w:r w:rsidR="009D4D8E">
        <w:rPr>
          <w:bCs/>
          <w:sz w:val="28"/>
          <w:szCs w:val="28"/>
        </w:rPr>
        <w:t>Кирьянов</w:t>
      </w:r>
      <w:r w:rsidR="00A81723"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E2481E">
        <w:rPr>
          <w:sz w:val="28"/>
          <w:szCs w:val="28"/>
        </w:rPr>
        <w:t>исследова</w:t>
      </w:r>
      <w:r w:rsidR="00A81723">
        <w:rPr>
          <w:sz w:val="28"/>
          <w:szCs w:val="28"/>
        </w:rPr>
        <w:t>в</w:t>
      </w:r>
      <w:r w:rsidRPr="00E2481E">
        <w:rPr>
          <w:sz w:val="28"/>
          <w:szCs w:val="28"/>
        </w:rPr>
        <w:t xml:space="preserve"> письменные материалы дела, считает, что вина</w:t>
      </w:r>
      <w:r>
        <w:rPr>
          <w:sz w:val="28"/>
          <w:szCs w:val="28"/>
        </w:rPr>
        <w:t xml:space="preserve"> </w:t>
      </w:r>
      <w:r w:rsidR="009D4D8E">
        <w:rPr>
          <w:bCs/>
          <w:sz w:val="28"/>
          <w:szCs w:val="28"/>
        </w:rPr>
        <w:t>Кирьянов</w:t>
      </w:r>
      <w:r w:rsidR="00A81723">
        <w:rPr>
          <w:bCs/>
          <w:sz w:val="28"/>
          <w:szCs w:val="28"/>
        </w:rPr>
        <w:t>а</w:t>
      </w:r>
      <w:r w:rsidR="007C249A">
        <w:rPr>
          <w:bCs/>
          <w:sz w:val="28"/>
          <w:szCs w:val="28"/>
        </w:rPr>
        <w:t xml:space="preserve"> </w:t>
      </w:r>
      <w:r w:rsidRPr="00E2481E">
        <w:rPr>
          <w:sz w:val="28"/>
          <w:szCs w:val="28"/>
        </w:rPr>
        <w:t>в совершении административного правонарушения полностью доказана  и подтверждается:</w:t>
      </w:r>
    </w:p>
    <w:p w:rsidR="00914602" w:rsidRPr="00E2481E" w:rsidP="00A81723">
      <w:pPr>
        <w:widowControl w:val="0"/>
        <w:ind w:right="8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</w:t>
      </w:r>
      <w:r w:rsidR="009D4D8E">
        <w:rPr>
          <w:sz w:val="28"/>
          <w:szCs w:val="28"/>
        </w:rPr>
        <w:t>86 № 356491</w:t>
      </w:r>
      <w:r>
        <w:rPr>
          <w:sz w:val="28"/>
          <w:szCs w:val="28"/>
        </w:rPr>
        <w:t xml:space="preserve"> </w:t>
      </w:r>
      <w:r w:rsidR="002A1551">
        <w:rPr>
          <w:sz w:val="28"/>
          <w:szCs w:val="28"/>
        </w:rPr>
        <w:t xml:space="preserve">от </w:t>
      </w:r>
      <w:r w:rsidR="00A81723">
        <w:rPr>
          <w:sz w:val="28"/>
          <w:szCs w:val="28"/>
        </w:rPr>
        <w:t xml:space="preserve">01.11.2024 </w:t>
      </w:r>
      <w:r>
        <w:rPr>
          <w:sz w:val="28"/>
          <w:szCs w:val="28"/>
        </w:rPr>
        <w:t>года, согласно</w:t>
      </w:r>
      <w:r w:rsidRPr="00E2481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которо</w:t>
      </w:r>
      <w:r w:rsidR="00A81723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 </w:t>
      </w:r>
      <w:r w:rsidRPr="00E2481E">
        <w:rPr>
          <w:bCs/>
          <w:sz w:val="28"/>
          <w:szCs w:val="28"/>
        </w:rPr>
        <w:t xml:space="preserve"> </w:t>
      </w:r>
      <w:r w:rsidR="009D4D8E">
        <w:rPr>
          <w:bCs/>
          <w:sz w:val="28"/>
          <w:szCs w:val="28"/>
        </w:rPr>
        <w:t xml:space="preserve">01.11.2024 </w:t>
      </w:r>
      <w:r w:rsidR="00A81723">
        <w:rPr>
          <w:bCs/>
          <w:sz w:val="28"/>
          <w:szCs w:val="28"/>
        </w:rPr>
        <w:t xml:space="preserve">в </w:t>
      </w:r>
      <w:r w:rsidR="009D4D8E">
        <w:rPr>
          <w:bCs/>
          <w:sz w:val="28"/>
          <w:szCs w:val="28"/>
        </w:rPr>
        <w:t>01:15</w:t>
      </w:r>
      <w:r w:rsidR="002A15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час. </w:t>
      </w:r>
      <w:r w:rsidR="009D4D8E">
        <w:rPr>
          <w:bCs/>
          <w:sz w:val="28"/>
          <w:szCs w:val="28"/>
        </w:rPr>
        <w:t>Кирьянов</w:t>
      </w:r>
      <w:r>
        <w:rPr>
          <w:bCs/>
          <w:sz w:val="28"/>
          <w:szCs w:val="28"/>
        </w:rPr>
        <w:t xml:space="preserve"> </w:t>
      </w:r>
      <w:r w:rsidRPr="00E2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дома № 15 в 1 микр-не </w:t>
      </w:r>
      <w:r w:rsidRPr="00E2481E">
        <w:rPr>
          <w:sz w:val="28"/>
          <w:szCs w:val="28"/>
        </w:rPr>
        <w:t>гор. Не</w:t>
      </w:r>
      <w:r w:rsidRPr="00E2481E">
        <w:rPr>
          <w:sz w:val="28"/>
          <w:szCs w:val="28"/>
        </w:rPr>
        <w:t xml:space="preserve">фтеюганска, </w:t>
      </w:r>
      <w:r>
        <w:rPr>
          <w:sz w:val="28"/>
          <w:szCs w:val="28"/>
        </w:rPr>
        <w:t xml:space="preserve">находился </w:t>
      </w:r>
      <w:r w:rsidRPr="00E2481E">
        <w:rPr>
          <w:bCs/>
          <w:sz w:val="28"/>
          <w:szCs w:val="28"/>
        </w:rPr>
        <w:t xml:space="preserve">в состоянии  алкогольного опьянения, </w:t>
      </w:r>
      <w:r>
        <w:rPr>
          <w:bCs/>
          <w:sz w:val="28"/>
          <w:szCs w:val="28"/>
        </w:rPr>
        <w:t xml:space="preserve">о чем свидетельствовала шаткая походка, </w:t>
      </w:r>
      <w:r w:rsidRPr="00E2481E">
        <w:rPr>
          <w:bCs/>
          <w:sz w:val="28"/>
          <w:szCs w:val="28"/>
        </w:rPr>
        <w:t xml:space="preserve"> </w:t>
      </w:r>
      <w:r w:rsidR="00A81723">
        <w:rPr>
          <w:bCs/>
          <w:sz w:val="28"/>
          <w:szCs w:val="28"/>
        </w:rPr>
        <w:t xml:space="preserve">координация движения была нарушена,  имел неопрятный внешний вид,  верхняя одежда испачкана грязью, при разговоре речь была невнятной, из полости рта исходил резкий </w:t>
      </w:r>
      <w:r w:rsidRPr="00E2481E" w:rsidR="00A81723">
        <w:rPr>
          <w:bCs/>
          <w:sz w:val="28"/>
          <w:szCs w:val="28"/>
        </w:rPr>
        <w:t>запах алкоголя</w:t>
      </w:r>
      <w:r w:rsidRPr="00E2481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2481E">
        <w:rPr>
          <w:bCs/>
          <w:sz w:val="28"/>
          <w:szCs w:val="28"/>
        </w:rPr>
        <w:t xml:space="preserve">чем оскорбил человеческое достоинство и  общественную нравственность. </w:t>
      </w:r>
    </w:p>
    <w:p w:rsidR="00914602" w:rsidRPr="00911AF7" w:rsidP="00A81723">
      <w:pPr>
        <w:widowControl w:val="0"/>
        <w:ind w:right="83" w:firstLine="567"/>
        <w:jc w:val="both"/>
        <w:rPr>
          <w:bCs/>
          <w:sz w:val="28"/>
          <w:szCs w:val="28"/>
        </w:rPr>
      </w:pPr>
      <w:r w:rsidRPr="00911AF7">
        <w:rPr>
          <w:color w:val="000000"/>
          <w:sz w:val="28"/>
          <w:szCs w:val="28"/>
        </w:rPr>
        <w:t>Кроме того, обстоятельства, изложенные в протоколе об административном правонарушении, подтверждаются объяснениями свидетеля, рапортами сотрудников полиции, дан</w:t>
      </w:r>
      <w:r w:rsidRPr="00911AF7">
        <w:rPr>
          <w:color w:val="000000"/>
          <w:sz w:val="28"/>
          <w:szCs w:val="28"/>
        </w:rPr>
        <w:t>ными освидетельствования на состояние алкогольного опьянения.</w:t>
      </w:r>
    </w:p>
    <w:p w:rsidR="00914602" w:rsidRPr="00E2481E" w:rsidP="00A81723">
      <w:pPr>
        <w:widowControl w:val="0"/>
        <w:ind w:right="8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Мировой с</w:t>
      </w:r>
      <w:r w:rsidRPr="00E2481E">
        <w:rPr>
          <w:sz w:val="28"/>
          <w:szCs w:val="28"/>
        </w:rPr>
        <w:t xml:space="preserve">удья </w:t>
      </w:r>
      <w:r>
        <w:rPr>
          <w:bCs/>
          <w:sz w:val="28"/>
          <w:szCs w:val="28"/>
        </w:rPr>
        <w:t>квалифицирует действия</w:t>
      </w:r>
      <w:r>
        <w:rPr>
          <w:bCs/>
          <w:sz w:val="28"/>
          <w:szCs w:val="28"/>
        </w:rPr>
        <w:t xml:space="preserve"> </w:t>
      </w:r>
      <w:r w:rsidR="009D4D8E">
        <w:rPr>
          <w:bCs/>
          <w:sz w:val="28"/>
          <w:szCs w:val="28"/>
        </w:rPr>
        <w:t>Кирьянов</w:t>
      </w:r>
      <w:r>
        <w:rPr>
          <w:bCs/>
          <w:sz w:val="28"/>
          <w:szCs w:val="28"/>
        </w:rPr>
        <w:t>а</w:t>
      </w:r>
      <w:r w:rsidR="0087581B">
        <w:rPr>
          <w:bCs/>
          <w:sz w:val="28"/>
          <w:szCs w:val="28"/>
        </w:rPr>
        <w:t xml:space="preserve"> </w:t>
      </w:r>
      <w:r w:rsidRPr="00E2481E">
        <w:rPr>
          <w:bCs/>
          <w:sz w:val="28"/>
          <w:szCs w:val="28"/>
        </w:rPr>
        <w:t>по ст. 20.21 Кодекса Российской Федерации об административных правонарушениях</w:t>
      </w:r>
      <w:r w:rsidRPr="00E2481E">
        <w:rPr>
          <w:sz w:val="28"/>
          <w:szCs w:val="28"/>
        </w:rPr>
        <w:t xml:space="preserve">, </w:t>
      </w:r>
      <w:r>
        <w:rPr>
          <w:sz w:val="28"/>
          <w:szCs w:val="28"/>
        </w:rPr>
        <w:t>как по</w:t>
      </w:r>
      <w:r w:rsidRPr="00E2481E">
        <w:rPr>
          <w:bCs/>
          <w:sz w:val="28"/>
          <w:szCs w:val="28"/>
        </w:rPr>
        <w:t xml:space="preserve">явление </w:t>
      </w:r>
      <w:r>
        <w:rPr>
          <w:bCs/>
          <w:sz w:val="28"/>
          <w:szCs w:val="28"/>
        </w:rPr>
        <w:t xml:space="preserve">на улицах </w:t>
      </w:r>
      <w:r w:rsidRPr="00E2481E">
        <w:rPr>
          <w:bCs/>
          <w:sz w:val="28"/>
          <w:szCs w:val="28"/>
        </w:rPr>
        <w:t xml:space="preserve">в состоянии опьянения, оскорбляющем человеческое достоинство и </w:t>
      </w:r>
      <w:r w:rsidRPr="00E2481E">
        <w:rPr>
          <w:bCs/>
          <w:sz w:val="28"/>
          <w:szCs w:val="28"/>
        </w:rPr>
        <w:t>общественную нравственность.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>При назначении наказания мировой судья учитывает характер соверш</w:t>
      </w:r>
      <w:r>
        <w:rPr>
          <w:sz w:val="28"/>
          <w:szCs w:val="28"/>
        </w:rPr>
        <w:t xml:space="preserve">енного правонарушения, личность </w:t>
      </w:r>
      <w:r w:rsidR="009D4D8E">
        <w:rPr>
          <w:bCs/>
          <w:sz w:val="28"/>
          <w:szCs w:val="28"/>
        </w:rPr>
        <w:t>Кирьянов</w:t>
      </w:r>
      <w:r w:rsidR="00A81723">
        <w:rPr>
          <w:bCs/>
          <w:sz w:val="28"/>
          <w:szCs w:val="28"/>
        </w:rPr>
        <w:t>а</w:t>
      </w:r>
      <w:r>
        <w:rPr>
          <w:sz w:val="28"/>
          <w:szCs w:val="28"/>
        </w:rPr>
        <w:t>,</w:t>
      </w:r>
      <w:r w:rsidRPr="00E2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r w:rsidR="00A81723">
        <w:rPr>
          <w:sz w:val="28"/>
          <w:szCs w:val="28"/>
        </w:rPr>
        <w:t>является инвалидом 1 группы</w:t>
      </w:r>
      <w:r w:rsidRPr="00E2481E">
        <w:rPr>
          <w:sz w:val="28"/>
          <w:szCs w:val="28"/>
        </w:rPr>
        <w:t xml:space="preserve">. 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>Обстоятельством, с</w:t>
      </w:r>
      <w:r w:rsidRPr="00E2481E">
        <w:rPr>
          <w:sz w:val="28"/>
          <w:szCs w:val="28"/>
        </w:rPr>
        <w:t>мягчающим административную ответственность  в соответствии со ст. 4.2 Кодекса Российской Федерации об административных правонарушениях, судья  признает признание вины.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>Обстоятельств, отягчающи</w:t>
      </w:r>
      <w:r w:rsidR="00A81723">
        <w:rPr>
          <w:sz w:val="28"/>
          <w:szCs w:val="28"/>
        </w:rPr>
        <w:t>х</w:t>
      </w:r>
      <w:r w:rsidRPr="00E2481E">
        <w:rPr>
          <w:sz w:val="28"/>
          <w:szCs w:val="28"/>
        </w:rPr>
        <w:t xml:space="preserve">  административную ответственность, в соответствии со  ст. 4.3 </w:t>
      </w:r>
      <w:r w:rsidRPr="00E2481E">
        <w:rPr>
          <w:sz w:val="28"/>
          <w:szCs w:val="28"/>
        </w:rPr>
        <w:t>Кодекса Российской Федерации об административных правонар</w:t>
      </w:r>
      <w:r w:rsidR="00A81723">
        <w:rPr>
          <w:sz w:val="28"/>
          <w:szCs w:val="28"/>
        </w:rPr>
        <w:t>ушениях, судом не установлено</w:t>
      </w:r>
      <w:r w:rsidRPr="00E2481E">
        <w:rPr>
          <w:sz w:val="28"/>
          <w:szCs w:val="28"/>
        </w:rPr>
        <w:t xml:space="preserve">.    </w:t>
      </w:r>
    </w:p>
    <w:p w:rsidR="00914602" w:rsidP="00A81723">
      <w:pPr>
        <w:ind w:right="83" w:firstLine="567"/>
        <w:jc w:val="both"/>
        <w:rPr>
          <w:sz w:val="28"/>
          <w:szCs w:val="28"/>
        </w:rPr>
      </w:pPr>
      <w:r w:rsidRPr="001B7788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установленные обстоятельства,</w:t>
      </w:r>
      <w:r w:rsidRPr="003E28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E2874">
        <w:rPr>
          <w:sz w:val="28"/>
          <w:szCs w:val="28"/>
        </w:rPr>
        <w:t>удь</w:t>
      </w:r>
      <w:r>
        <w:rPr>
          <w:sz w:val="28"/>
          <w:szCs w:val="28"/>
        </w:rPr>
        <w:t xml:space="preserve">я считает необходимым назначить </w:t>
      </w:r>
      <w:r w:rsidR="009D4D8E">
        <w:rPr>
          <w:bCs/>
          <w:sz w:val="28"/>
          <w:szCs w:val="28"/>
        </w:rPr>
        <w:t>Кирьянов</w:t>
      </w:r>
      <w:r w:rsidR="00A81723">
        <w:rPr>
          <w:bCs/>
          <w:sz w:val="28"/>
          <w:szCs w:val="28"/>
        </w:rPr>
        <w:t>у</w:t>
      </w:r>
      <w:r w:rsidR="0087581B">
        <w:rPr>
          <w:bCs/>
          <w:sz w:val="28"/>
          <w:szCs w:val="28"/>
        </w:rPr>
        <w:t xml:space="preserve"> </w:t>
      </w:r>
      <w:r w:rsidRPr="003E2874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штрафа.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>Руководствуясь ст.ст. 29.9, 29.10 Кодекса Р</w:t>
      </w:r>
      <w:r w:rsidR="00A81723">
        <w:rPr>
          <w:sz w:val="28"/>
          <w:szCs w:val="28"/>
        </w:rPr>
        <w:t>оссийской Федерации</w:t>
      </w:r>
      <w:r w:rsidRPr="00E2481E">
        <w:rPr>
          <w:sz w:val="28"/>
          <w:szCs w:val="28"/>
        </w:rPr>
        <w:t xml:space="preserve"> об административных правонарушениях, мировой судья</w:t>
      </w:r>
    </w:p>
    <w:p w:rsidR="00914602" w:rsidRPr="00E2481E" w:rsidP="00A81723">
      <w:pPr>
        <w:widowControl w:val="0"/>
        <w:ind w:right="83" w:firstLine="567"/>
        <w:jc w:val="both"/>
        <w:rPr>
          <w:sz w:val="28"/>
          <w:szCs w:val="28"/>
        </w:rPr>
      </w:pPr>
    </w:p>
    <w:p w:rsidR="00914602" w:rsidRPr="00E2481E" w:rsidP="005F19C8">
      <w:pPr>
        <w:widowControl w:val="0"/>
        <w:ind w:right="83" w:firstLine="567"/>
        <w:jc w:val="center"/>
        <w:rPr>
          <w:sz w:val="28"/>
          <w:szCs w:val="28"/>
        </w:rPr>
      </w:pPr>
      <w:r w:rsidRPr="00E2481E">
        <w:rPr>
          <w:sz w:val="28"/>
          <w:szCs w:val="28"/>
        </w:rPr>
        <w:t>ПОСТАНОВИЛ:</w:t>
      </w:r>
    </w:p>
    <w:p w:rsidR="00914602" w:rsidRPr="00FD2FE2" w:rsidP="00A81723">
      <w:pPr>
        <w:widowControl w:val="0"/>
        <w:ind w:right="83" w:firstLine="567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</w:rPr>
        <w:t>Кирьянов</w:t>
      </w:r>
      <w:r w:rsidR="00A8172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Е</w:t>
      </w:r>
      <w:r w:rsidR="005F1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Е</w:t>
      </w:r>
      <w:r w:rsidR="005F19C8">
        <w:rPr>
          <w:bCs/>
          <w:sz w:val="28"/>
          <w:szCs w:val="28"/>
        </w:rPr>
        <w:t>.</w:t>
      </w:r>
      <w:r w:rsidR="0087581B">
        <w:rPr>
          <w:bCs/>
          <w:sz w:val="28"/>
          <w:szCs w:val="28"/>
        </w:rPr>
        <w:t xml:space="preserve"> </w:t>
      </w:r>
      <w:r w:rsidRPr="00E2481E">
        <w:rPr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</w:t>
      </w:r>
      <w:r w:rsidRPr="00FD2FE2">
        <w:rPr>
          <w:color w:val="000000"/>
          <w:sz w:val="28"/>
          <w:szCs w:val="28"/>
          <w:lang w:bidi="ru-RU"/>
        </w:rPr>
        <w:t xml:space="preserve">в виде административного штрафа в размере </w:t>
      </w:r>
      <w:r>
        <w:rPr>
          <w:color w:val="000000"/>
          <w:sz w:val="28"/>
          <w:szCs w:val="28"/>
          <w:lang w:bidi="ru-RU"/>
        </w:rPr>
        <w:t>500</w:t>
      </w:r>
      <w:r w:rsidR="0087581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</w:t>
      </w:r>
      <w:r w:rsidR="00A81723">
        <w:rPr>
          <w:color w:val="000000"/>
          <w:sz w:val="28"/>
          <w:szCs w:val="28"/>
          <w:lang w:bidi="ru-RU"/>
        </w:rPr>
        <w:t>пятисот</w:t>
      </w:r>
      <w:r w:rsidRPr="00FD2FE2">
        <w:rPr>
          <w:color w:val="000000"/>
          <w:sz w:val="28"/>
          <w:szCs w:val="28"/>
          <w:lang w:bidi="ru-RU"/>
        </w:rPr>
        <w:t>) рублей.</w:t>
      </w:r>
    </w:p>
    <w:p w:rsidR="007C249A" w:rsidP="00A81723">
      <w:pPr>
        <w:widowControl w:val="0"/>
        <w:tabs>
          <w:tab w:val="left" w:pos="4800"/>
        </w:tabs>
        <w:ind w:right="8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Штраф </w:t>
      </w:r>
      <w:r>
        <w:rPr>
          <w:color w:val="000000"/>
          <w:sz w:val="28"/>
          <w:szCs w:val="28"/>
          <w:lang w:bidi="ru-RU"/>
        </w:rPr>
        <w:t xml:space="preserve">подлежит уплате в </w:t>
      </w:r>
      <w:r>
        <w:rPr>
          <w:sz w:val="28"/>
          <w:szCs w:val="28"/>
        </w:rPr>
        <w:t>УФ</w:t>
      </w:r>
      <w:r>
        <w:rPr>
          <w:sz w:val="28"/>
          <w:szCs w:val="28"/>
        </w:rPr>
        <w:t>К  по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 РКЦ г. Ханты-Мансийск,  номер счета получателя 0310</w:t>
      </w:r>
      <w:r>
        <w:rPr>
          <w:sz w:val="28"/>
          <w:szCs w:val="28"/>
        </w:rPr>
        <w:t xml:space="preserve">0643000000018700,  ЕКС  401 028 10245370000007,  ОКТМО 71874000, КБК 720 116 01203 01 0021 140, УИН </w:t>
      </w:r>
      <w:r w:rsidR="009D4D8E">
        <w:rPr>
          <w:sz w:val="28"/>
          <w:szCs w:val="28"/>
        </w:rPr>
        <w:t>0412365400205011802420133</w:t>
      </w:r>
      <w:r w:rsidR="00A81723">
        <w:rPr>
          <w:sz w:val="28"/>
          <w:szCs w:val="28"/>
        </w:rPr>
        <w:t>.</w:t>
      </w:r>
    </w:p>
    <w:p w:rsidR="00914602" w:rsidRPr="00FD2FE2" w:rsidP="00A81723">
      <w:pPr>
        <w:widowControl w:val="0"/>
        <w:tabs>
          <w:tab w:val="left" w:pos="4800"/>
        </w:tabs>
        <w:ind w:right="83" w:firstLine="567"/>
        <w:jc w:val="both"/>
        <w:rPr>
          <w:sz w:val="28"/>
          <w:szCs w:val="28"/>
          <w:lang w:bidi="ru-RU"/>
        </w:rPr>
      </w:pPr>
      <w:r w:rsidRPr="00FD2FE2">
        <w:rPr>
          <w:color w:val="000000"/>
          <w:sz w:val="28"/>
          <w:szCs w:val="28"/>
          <w:lang w:bidi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FD2FE2">
        <w:rPr>
          <w:color w:val="000000"/>
          <w:sz w:val="28"/>
          <w:szCs w:val="28"/>
          <w:lang w:bidi="ru-RU"/>
        </w:rPr>
        <w:t>о со дня истечения срока отсрочки или срока рассрочки исполнения постановления, предусмотренных статьей 31.5 КоАП РФ.</w:t>
      </w:r>
    </w:p>
    <w:p w:rsidR="00914602" w:rsidRPr="00CC7EA2" w:rsidP="00A81723">
      <w:pPr>
        <w:widowControl w:val="0"/>
        <w:ind w:right="83" w:firstLine="567"/>
        <w:jc w:val="both"/>
        <w:rPr>
          <w:color w:val="000000"/>
          <w:sz w:val="28"/>
          <w:szCs w:val="28"/>
        </w:rPr>
      </w:pPr>
      <w:r w:rsidRPr="00E2481E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="00A81723">
        <w:rPr>
          <w:sz w:val="28"/>
          <w:szCs w:val="28"/>
        </w:rPr>
        <w:t xml:space="preserve">дней </w:t>
      </w:r>
      <w:r w:rsidRPr="00E2481E">
        <w:rPr>
          <w:sz w:val="28"/>
          <w:szCs w:val="28"/>
        </w:rPr>
        <w:t>со дня получения копии постановления, через мирово</w:t>
      </w:r>
      <w:r w:rsidRPr="00E2481E">
        <w:rPr>
          <w:sz w:val="28"/>
          <w:szCs w:val="28"/>
        </w:rPr>
        <w:t xml:space="preserve">го судью. В этот же срок постановление может быть опротестовано прокурором.       </w:t>
      </w:r>
    </w:p>
    <w:p w:rsidR="00914602" w:rsidRPr="00E2481E" w:rsidP="00A81723">
      <w:pPr>
        <w:tabs>
          <w:tab w:val="left" w:pos="540"/>
        </w:tabs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 xml:space="preserve">       </w:t>
      </w:r>
    </w:p>
    <w:p w:rsidR="00914602" w:rsidRPr="00E2481E" w:rsidP="00A81723">
      <w:pPr>
        <w:tabs>
          <w:tab w:val="left" w:pos="540"/>
        </w:tabs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 xml:space="preserve">       </w:t>
      </w:r>
    </w:p>
    <w:p w:rsidR="00914602" w:rsidP="00A81723">
      <w:pPr>
        <w:tabs>
          <w:tab w:val="left" w:pos="540"/>
        </w:tabs>
        <w:ind w:right="83" w:firstLine="567"/>
        <w:jc w:val="both"/>
        <w:rPr>
          <w:sz w:val="28"/>
          <w:szCs w:val="28"/>
        </w:rPr>
      </w:pPr>
      <w:r w:rsidRPr="00E248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E2481E"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С.Т. Биктимирова</w:t>
      </w:r>
      <w:r w:rsidRPr="00E2481E">
        <w:rPr>
          <w:sz w:val="28"/>
          <w:szCs w:val="28"/>
        </w:rPr>
        <w:t xml:space="preserve"> </w:t>
      </w:r>
    </w:p>
    <w:p w:rsidR="00914602" w:rsidP="00A81723">
      <w:pPr>
        <w:tabs>
          <w:tab w:val="left" w:pos="540"/>
        </w:tabs>
        <w:ind w:right="83" w:firstLine="567"/>
        <w:jc w:val="both"/>
        <w:rPr>
          <w:sz w:val="28"/>
          <w:szCs w:val="28"/>
        </w:rPr>
      </w:pPr>
    </w:p>
    <w:p w:rsidR="00914602" w:rsidP="00A81723">
      <w:pPr>
        <w:tabs>
          <w:tab w:val="left" w:pos="540"/>
        </w:tabs>
        <w:ind w:right="83" w:firstLine="567"/>
        <w:jc w:val="both"/>
        <w:rPr>
          <w:sz w:val="28"/>
          <w:szCs w:val="28"/>
        </w:rPr>
      </w:pPr>
    </w:p>
    <w:sectPr w:rsidSect="0046719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0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91460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1460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A5856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7788"/>
    <w:rsid w:val="00207961"/>
    <w:rsid w:val="00241631"/>
    <w:rsid w:val="002470BE"/>
    <w:rsid w:val="00250E37"/>
    <w:rsid w:val="002513B7"/>
    <w:rsid w:val="0025772E"/>
    <w:rsid w:val="00275812"/>
    <w:rsid w:val="002A1551"/>
    <w:rsid w:val="002A212B"/>
    <w:rsid w:val="002A71E9"/>
    <w:rsid w:val="002D07E6"/>
    <w:rsid w:val="002D356D"/>
    <w:rsid w:val="002D7A47"/>
    <w:rsid w:val="002F6E8A"/>
    <w:rsid w:val="00323AA9"/>
    <w:rsid w:val="00325DAD"/>
    <w:rsid w:val="00370417"/>
    <w:rsid w:val="003C6B41"/>
    <w:rsid w:val="003D11CD"/>
    <w:rsid w:val="003D1EE0"/>
    <w:rsid w:val="003E2874"/>
    <w:rsid w:val="00402F8D"/>
    <w:rsid w:val="00431E00"/>
    <w:rsid w:val="004422E9"/>
    <w:rsid w:val="004511E2"/>
    <w:rsid w:val="00467195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F19C8"/>
    <w:rsid w:val="006058F4"/>
    <w:rsid w:val="00614EA6"/>
    <w:rsid w:val="00631F8D"/>
    <w:rsid w:val="006331E3"/>
    <w:rsid w:val="00651F68"/>
    <w:rsid w:val="00667CEC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249A"/>
    <w:rsid w:val="007C7934"/>
    <w:rsid w:val="007D1A54"/>
    <w:rsid w:val="008147F5"/>
    <w:rsid w:val="008243CE"/>
    <w:rsid w:val="0084582B"/>
    <w:rsid w:val="0087581B"/>
    <w:rsid w:val="00886785"/>
    <w:rsid w:val="00890CB3"/>
    <w:rsid w:val="0089211F"/>
    <w:rsid w:val="0089393A"/>
    <w:rsid w:val="00893DDF"/>
    <w:rsid w:val="008A185D"/>
    <w:rsid w:val="008A33C7"/>
    <w:rsid w:val="008C3C91"/>
    <w:rsid w:val="008C4527"/>
    <w:rsid w:val="008C6DEF"/>
    <w:rsid w:val="008D1333"/>
    <w:rsid w:val="008D4A2B"/>
    <w:rsid w:val="008E65A9"/>
    <w:rsid w:val="009047C6"/>
    <w:rsid w:val="00911AF7"/>
    <w:rsid w:val="00914602"/>
    <w:rsid w:val="00930202"/>
    <w:rsid w:val="00941DDE"/>
    <w:rsid w:val="00950EBC"/>
    <w:rsid w:val="0099157A"/>
    <w:rsid w:val="009B05D5"/>
    <w:rsid w:val="009C5616"/>
    <w:rsid w:val="009D4D8E"/>
    <w:rsid w:val="00A01710"/>
    <w:rsid w:val="00A62126"/>
    <w:rsid w:val="00A81723"/>
    <w:rsid w:val="00A91075"/>
    <w:rsid w:val="00AC0378"/>
    <w:rsid w:val="00AC4626"/>
    <w:rsid w:val="00AD1F8B"/>
    <w:rsid w:val="00AF2AFA"/>
    <w:rsid w:val="00B07E61"/>
    <w:rsid w:val="00B24373"/>
    <w:rsid w:val="00B3272A"/>
    <w:rsid w:val="00B46D85"/>
    <w:rsid w:val="00B76F8F"/>
    <w:rsid w:val="00B83CE2"/>
    <w:rsid w:val="00B921AF"/>
    <w:rsid w:val="00BC2E59"/>
    <w:rsid w:val="00BD3407"/>
    <w:rsid w:val="00C056A0"/>
    <w:rsid w:val="00C1157C"/>
    <w:rsid w:val="00C34040"/>
    <w:rsid w:val="00C61494"/>
    <w:rsid w:val="00C75973"/>
    <w:rsid w:val="00C8722B"/>
    <w:rsid w:val="00CB3181"/>
    <w:rsid w:val="00CC7EA2"/>
    <w:rsid w:val="00CF0A9B"/>
    <w:rsid w:val="00D05236"/>
    <w:rsid w:val="00D17F2B"/>
    <w:rsid w:val="00D64649"/>
    <w:rsid w:val="00D65F02"/>
    <w:rsid w:val="00D76E28"/>
    <w:rsid w:val="00DE01F2"/>
    <w:rsid w:val="00DE768E"/>
    <w:rsid w:val="00DF199D"/>
    <w:rsid w:val="00E12323"/>
    <w:rsid w:val="00E2481E"/>
    <w:rsid w:val="00E34E9E"/>
    <w:rsid w:val="00E40710"/>
    <w:rsid w:val="00E51C5B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D2FE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487A16-9B3A-4F0F-8577-05E69777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A1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nhideWhenUsed/>
    <w:rsid w:val="002A155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link w:val="BodyTextIndent"/>
    <w:rsid w:val="002A1551"/>
    <w:rPr>
      <w:sz w:val="28"/>
    </w:rPr>
  </w:style>
  <w:style w:type="character" w:styleId="Hyperlink">
    <w:name w:val="Hyperlink"/>
    <w:unhideWhenUsed/>
    <w:rsid w:val="002A1551"/>
    <w:rPr>
      <w:color w:val="0000FF"/>
      <w:u w:val="single"/>
    </w:rPr>
  </w:style>
  <w:style w:type="character" w:customStyle="1" w:styleId="1">
    <w:name w:val="Заголовок 1 Знак"/>
    <w:link w:val="Heading1"/>
    <w:rsid w:val="002A1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2"/>
    <w:unhideWhenUsed/>
    <w:rsid w:val="002A1551"/>
    <w:pPr>
      <w:spacing w:after="120" w:line="480" w:lineRule="auto"/>
    </w:pPr>
  </w:style>
  <w:style w:type="character" w:customStyle="1" w:styleId="2">
    <w:name w:val="Основной текст 2 Знак"/>
    <w:link w:val="BodyText2"/>
    <w:rsid w:val="002A1551"/>
    <w:rPr>
      <w:sz w:val="24"/>
      <w:szCs w:val="24"/>
    </w:rPr>
  </w:style>
  <w:style w:type="paragraph" w:customStyle="1" w:styleId="ConsNonformat">
    <w:name w:val="ConsNonformat"/>
    <w:rsid w:val="002A15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2A155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